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C4" w:rsidRDefault="00661BC4" w:rsidP="00766A99">
      <w:pPr>
        <w:pStyle w:val="a3"/>
        <w:shd w:val="clear" w:color="auto" w:fill="FFFFFF"/>
        <w:spacing w:before="0" w:beforeAutospacing="0" w:after="251" w:afterAutospacing="0"/>
        <w:jc w:val="both"/>
        <w:rPr>
          <w:rStyle w:val="a4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5301095" cy="4509654"/>
            <wp:effectExtent l="19050" t="0" r="0" b="0"/>
            <wp:docPr id="6" name="Рисунок 6" descr="https://detsanatorij.ru/upload/images/articles/2123_images/source/01_fil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etsanatorij.ru/upload/images/articles/2123_images/source/01_file_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550" cy="450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A99" w:rsidRPr="00766A99" w:rsidRDefault="00766A99" w:rsidP="00766A99">
      <w:pPr>
        <w:pStyle w:val="a3"/>
        <w:shd w:val="clear" w:color="auto" w:fill="FFFFFF"/>
        <w:spacing w:before="0" w:beforeAutospacing="0" w:after="251" w:afterAutospacing="0"/>
        <w:jc w:val="both"/>
        <w:rPr>
          <w:color w:val="333333"/>
          <w:sz w:val="28"/>
          <w:szCs w:val="28"/>
        </w:rPr>
      </w:pPr>
      <w:r w:rsidRPr="00766A99">
        <w:rPr>
          <w:rStyle w:val="a4"/>
          <w:color w:val="333333"/>
          <w:sz w:val="28"/>
          <w:szCs w:val="28"/>
        </w:rPr>
        <w:t>24 марта ежегодно отмечается Всемирный день борьбы с туберкулезом</w:t>
      </w:r>
      <w:r w:rsidRPr="00766A99">
        <w:rPr>
          <w:color w:val="333333"/>
          <w:sz w:val="28"/>
          <w:szCs w:val="28"/>
        </w:rPr>
        <w:t> (</w:t>
      </w:r>
      <w:proofErr w:type="spellStart"/>
      <w:r w:rsidRPr="00766A99">
        <w:rPr>
          <w:color w:val="333333"/>
          <w:sz w:val="28"/>
          <w:szCs w:val="28"/>
        </w:rPr>
        <w:t>World</w:t>
      </w:r>
      <w:proofErr w:type="spellEnd"/>
      <w:r w:rsidRPr="00766A99">
        <w:rPr>
          <w:color w:val="333333"/>
          <w:sz w:val="28"/>
          <w:szCs w:val="28"/>
        </w:rPr>
        <w:t xml:space="preserve"> </w:t>
      </w:r>
      <w:proofErr w:type="spellStart"/>
      <w:r w:rsidRPr="00766A99">
        <w:rPr>
          <w:color w:val="333333"/>
          <w:sz w:val="28"/>
          <w:szCs w:val="28"/>
        </w:rPr>
        <w:t>Tuberculosis</w:t>
      </w:r>
      <w:proofErr w:type="spellEnd"/>
      <w:r w:rsidRPr="00766A99">
        <w:rPr>
          <w:color w:val="333333"/>
          <w:sz w:val="28"/>
          <w:szCs w:val="28"/>
        </w:rPr>
        <w:t xml:space="preserve"> </w:t>
      </w:r>
      <w:proofErr w:type="spellStart"/>
      <w:r w:rsidRPr="00766A99">
        <w:rPr>
          <w:color w:val="333333"/>
          <w:sz w:val="28"/>
          <w:szCs w:val="28"/>
        </w:rPr>
        <w:t>Day</w:t>
      </w:r>
      <w:proofErr w:type="spellEnd"/>
      <w:r w:rsidRPr="00766A99">
        <w:rPr>
          <w:color w:val="333333"/>
          <w:sz w:val="28"/>
          <w:szCs w:val="28"/>
        </w:rPr>
        <w:t xml:space="preserve">). Он был учрежден в 1982 году Всемирной организацией здравоохранения (ВОЗ) и Международным союзом борьбы с туберкулезом и легочными заболеваниями, а в 1998 году получил официальную поддержку ООН. Дата 24 марта выбрана в связи с тем, что в этот день в 1882 году немецкий микробиолог Роберт Кох в лекции перед Физиологическим обществом Берлина впервые описал возбудитель туберкулеза - микобактерии, или </w:t>
      </w:r>
      <w:proofErr w:type="spellStart"/>
      <w:r w:rsidRPr="00766A99">
        <w:rPr>
          <w:color w:val="333333"/>
          <w:sz w:val="28"/>
          <w:szCs w:val="28"/>
        </w:rPr>
        <w:t>Mycobacterium</w:t>
      </w:r>
      <w:proofErr w:type="spellEnd"/>
      <w:r w:rsidRPr="00766A99">
        <w:rPr>
          <w:color w:val="333333"/>
          <w:sz w:val="28"/>
          <w:szCs w:val="28"/>
        </w:rPr>
        <w:t xml:space="preserve"> </w:t>
      </w:r>
      <w:proofErr w:type="spellStart"/>
      <w:r w:rsidRPr="00766A99">
        <w:rPr>
          <w:color w:val="333333"/>
          <w:sz w:val="28"/>
          <w:szCs w:val="28"/>
        </w:rPr>
        <w:t>tuberculosis</w:t>
      </w:r>
      <w:proofErr w:type="spellEnd"/>
      <w:r w:rsidRPr="00766A99">
        <w:rPr>
          <w:color w:val="333333"/>
          <w:sz w:val="28"/>
          <w:szCs w:val="28"/>
        </w:rPr>
        <w:t xml:space="preserve"> (палочка Коха). Открытие сделало возможным диагностику и лечение этой болезни.</w:t>
      </w:r>
    </w:p>
    <w:p w:rsidR="00766A99" w:rsidRPr="00766A99" w:rsidRDefault="00766A99" w:rsidP="00766A99">
      <w:pPr>
        <w:pStyle w:val="a3"/>
        <w:shd w:val="clear" w:color="auto" w:fill="FFFFFF"/>
        <w:spacing w:before="0" w:beforeAutospacing="0" w:after="251" w:afterAutospacing="0"/>
        <w:jc w:val="both"/>
        <w:rPr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  <w:r w:rsidRPr="00766A99">
        <w:rPr>
          <w:rStyle w:val="a4"/>
          <w:color w:val="333333"/>
          <w:sz w:val="28"/>
          <w:szCs w:val="28"/>
        </w:rPr>
        <w:t>О болезни</w:t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Pr="00766A99">
        <w:rPr>
          <w:color w:val="333333"/>
          <w:sz w:val="28"/>
          <w:szCs w:val="28"/>
        </w:rPr>
        <w:t xml:space="preserve">Туберкулез - инфекционное заболевание человека, а также животных. Туберкулез по-прежнему является одной из 10 ведущих причин смертности в мире. Каждый день от этой предотвратимой и излечимой болезни умирает почти 4 500 человек, а почти 30 000 человек </w:t>
      </w:r>
      <w:proofErr w:type="gramStart"/>
      <w:r w:rsidRPr="00766A99">
        <w:rPr>
          <w:color w:val="333333"/>
          <w:sz w:val="28"/>
          <w:szCs w:val="28"/>
        </w:rPr>
        <w:t xml:space="preserve">заболевают ею </w:t>
      </w:r>
      <w:r>
        <w:rPr>
          <w:color w:val="333333"/>
          <w:sz w:val="28"/>
          <w:szCs w:val="28"/>
        </w:rPr>
        <w:t>ч</w:t>
      </w:r>
      <w:r w:rsidRPr="00766A99">
        <w:rPr>
          <w:color w:val="333333"/>
          <w:sz w:val="28"/>
          <w:szCs w:val="28"/>
        </w:rPr>
        <w:t>аще всего палочки Коха поражают</w:t>
      </w:r>
      <w:proofErr w:type="gramEnd"/>
      <w:r w:rsidRPr="00766A99">
        <w:rPr>
          <w:color w:val="333333"/>
          <w:sz w:val="28"/>
          <w:szCs w:val="28"/>
        </w:rPr>
        <w:t xml:space="preserve"> легкие, но иногда и нервную, мочеполовую, костную, пищеварительную системы, мозг, кожу, глаза. Общими симптомами легочного туберкулеза являются:</w:t>
      </w:r>
    </w:p>
    <w:p w:rsidR="00766A99" w:rsidRPr="00766A99" w:rsidRDefault="00766A99" w:rsidP="00766A99">
      <w:pPr>
        <w:pStyle w:val="a3"/>
        <w:shd w:val="clear" w:color="auto" w:fill="FFFFFF"/>
        <w:spacing w:before="0" w:beforeAutospacing="0" w:after="251" w:afterAutospacing="0"/>
        <w:jc w:val="both"/>
        <w:rPr>
          <w:color w:val="333333"/>
          <w:sz w:val="28"/>
          <w:szCs w:val="28"/>
        </w:rPr>
      </w:pPr>
      <w:r w:rsidRPr="00766A99">
        <w:rPr>
          <w:color w:val="333333"/>
          <w:sz w:val="28"/>
          <w:szCs w:val="28"/>
        </w:rPr>
        <w:t>- кашель, длящийся более 3 недель, боль в грудной клетке.</w:t>
      </w:r>
    </w:p>
    <w:p w:rsidR="00766A99" w:rsidRPr="00766A99" w:rsidRDefault="00766A99" w:rsidP="00766A99">
      <w:pPr>
        <w:pStyle w:val="a3"/>
        <w:shd w:val="clear" w:color="auto" w:fill="FFFFFF"/>
        <w:spacing w:before="0" w:beforeAutospacing="0" w:after="251" w:afterAutospacing="0"/>
        <w:jc w:val="both"/>
        <w:rPr>
          <w:color w:val="333333"/>
          <w:sz w:val="28"/>
          <w:szCs w:val="28"/>
        </w:rPr>
      </w:pPr>
      <w:r w:rsidRPr="00766A99">
        <w:rPr>
          <w:color w:val="333333"/>
          <w:sz w:val="28"/>
          <w:szCs w:val="28"/>
        </w:rPr>
        <w:t>- незначительное повышение температуры – 37- 37,50</w:t>
      </w:r>
      <w:proofErr w:type="gramStart"/>
      <w:r w:rsidRPr="00766A99">
        <w:rPr>
          <w:color w:val="333333"/>
          <w:sz w:val="28"/>
          <w:szCs w:val="28"/>
        </w:rPr>
        <w:t> С</w:t>
      </w:r>
      <w:proofErr w:type="gramEnd"/>
      <w:r w:rsidRPr="00766A99">
        <w:rPr>
          <w:color w:val="333333"/>
          <w:sz w:val="28"/>
          <w:szCs w:val="28"/>
        </w:rPr>
        <w:t xml:space="preserve"> в течение длительного периода.</w:t>
      </w:r>
    </w:p>
    <w:p w:rsidR="00766A99" w:rsidRPr="00766A99" w:rsidRDefault="00766A99" w:rsidP="00766A99">
      <w:pPr>
        <w:pStyle w:val="a3"/>
        <w:shd w:val="clear" w:color="auto" w:fill="FFFFFF"/>
        <w:spacing w:before="0" w:beforeAutospacing="0" w:after="251" w:afterAutospacing="0"/>
        <w:jc w:val="both"/>
        <w:rPr>
          <w:color w:val="333333"/>
          <w:sz w:val="28"/>
          <w:szCs w:val="28"/>
        </w:rPr>
      </w:pPr>
      <w:r w:rsidRPr="00766A99">
        <w:rPr>
          <w:color w:val="333333"/>
          <w:sz w:val="28"/>
          <w:szCs w:val="28"/>
        </w:rPr>
        <w:lastRenderedPageBreak/>
        <w:t>- Быстрая утомляемость, появление слабости, беспричинная усталость.</w:t>
      </w:r>
    </w:p>
    <w:p w:rsidR="00766A99" w:rsidRPr="00766A99" w:rsidRDefault="00766A99" w:rsidP="00766A99">
      <w:pPr>
        <w:pStyle w:val="a3"/>
        <w:shd w:val="clear" w:color="auto" w:fill="FFFFFF"/>
        <w:spacing w:before="0" w:beforeAutospacing="0" w:after="251" w:afterAutospacing="0"/>
        <w:jc w:val="both"/>
        <w:rPr>
          <w:color w:val="333333"/>
          <w:sz w:val="28"/>
          <w:szCs w:val="28"/>
        </w:rPr>
      </w:pPr>
      <w:r w:rsidRPr="00766A99">
        <w:rPr>
          <w:color w:val="333333"/>
          <w:sz w:val="28"/>
          <w:szCs w:val="28"/>
        </w:rPr>
        <w:t xml:space="preserve">- Снижение или отсутствие аппетита, потеря в весе 5 – 10 и более </w:t>
      </w:r>
      <w:proofErr w:type="gramStart"/>
      <w:r w:rsidRPr="00766A99">
        <w:rPr>
          <w:color w:val="333333"/>
          <w:sz w:val="28"/>
          <w:szCs w:val="28"/>
        </w:rPr>
        <w:t>кг</w:t>
      </w:r>
      <w:proofErr w:type="gramEnd"/>
      <w:r w:rsidRPr="00766A99">
        <w:rPr>
          <w:color w:val="333333"/>
          <w:sz w:val="28"/>
          <w:szCs w:val="28"/>
        </w:rPr>
        <w:t>.</w:t>
      </w:r>
    </w:p>
    <w:p w:rsidR="00766A99" w:rsidRPr="00766A99" w:rsidRDefault="00766A99" w:rsidP="00766A99">
      <w:pPr>
        <w:pStyle w:val="a3"/>
        <w:shd w:val="clear" w:color="auto" w:fill="FFFFFF"/>
        <w:spacing w:before="0" w:beforeAutospacing="0" w:after="251" w:afterAutospacing="0"/>
        <w:jc w:val="both"/>
        <w:rPr>
          <w:color w:val="333333"/>
          <w:sz w:val="28"/>
          <w:szCs w:val="28"/>
        </w:rPr>
      </w:pPr>
      <w:r w:rsidRPr="00766A99">
        <w:rPr>
          <w:color w:val="333333"/>
          <w:sz w:val="28"/>
          <w:szCs w:val="28"/>
        </w:rPr>
        <w:t>- Обильная потливость без видимых причин, особенно в ночное время.</w:t>
      </w:r>
    </w:p>
    <w:p w:rsidR="00766A99" w:rsidRPr="00766A99" w:rsidRDefault="00766A99" w:rsidP="00766A99">
      <w:pPr>
        <w:pStyle w:val="a3"/>
        <w:shd w:val="clear" w:color="auto" w:fill="FFFFFF"/>
        <w:spacing w:before="0" w:beforeAutospacing="0" w:after="251" w:afterAutospacing="0"/>
        <w:jc w:val="both"/>
        <w:rPr>
          <w:color w:val="333333"/>
          <w:sz w:val="28"/>
          <w:szCs w:val="28"/>
        </w:rPr>
      </w:pPr>
      <w:r w:rsidRPr="00766A99">
        <w:rPr>
          <w:color w:val="333333"/>
          <w:sz w:val="28"/>
          <w:szCs w:val="28"/>
        </w:rPr>
        <w:t>При возникновении таких жалоб необходимо обратиться к врачу терапевту или врачу — фтизиатру для проведения диагностических исследований.</w:t>
      </w:r>
    </w:p>
    <w:p w:rsidR="00766A99" w:rsidRPr="00766A99" w:rsidRDefault="00766A99" w:rsidP="00766A99">
      <w:pPr>
        <w:pStyle w:val="a3"/>
        <w:shd w:val="clear" w:color="auto" w:fill="FFFFFF"/>
        <w:spacing w:before="0" w:beforeAutospacing="0" w:after="251" w:afterAutospacing="0"/>
        <w:jc w:val="both"/>
        <w:rPr>
          <w:color w:val="333333"/>
          <w:sz w:val="28"/>
          <w:szCs w:val="28"/>
        </w:rPr>
      </w:pPr>
      <w:r w:rsidRPr="00766A99">
        <w:rPr>
          <w:color w:val="333333"/>
          <w:sz w:val="28"/>
          <w:szCs w:val="28"/>
        </w:rPr>
        <w:t xml:space="preserve">Болезнь передается воздушно-капельным путем и протекает, как правило, в скрытой форме, но в некоторых случаях приобретает открытую, активную форму. </w:t>
      </w:r>
      <w:proofErr w:type="gramStart"/>
      <w:r w:rsidRPr="00766A99">
        <w:rPr>
          <w:color w:val="333333"/>
          <w:sz w:val="28"/>
          <w:szCs w:val="28"/>
        </w:rPr>
        <w:t>Степень риска развития туберкулеза у зараженных составляет 5-15%. Однако она значительно выше у людей с ослабленным иммунитетом, диабетом, недостаточностью питания, курящих.</w:t>
      </w:r>
      <w:proofErr w:type="gramEnd"/>
      <w:r w:rsidRPr="00766A99">
        <w:rPr>
          <w:color w:val="333333"/>
          <w:sz w:val="28"/>
          <w:szCs w:val="28"/>
        </w:rPr>
        <w:t xml:space="preserve"> Так, у </w:t>
      </w:r>
      <w:proofErr w:type="gramStart"/>
      <w:r w:rsidRPr="00766A99">
        <w:rPr>
          <w:color w:val="333333"/>
          <w:sz w:val="28"/>
          <w:szCs w:val="28"/>
        </w:rPr>
        <w:t>ВИЧ-инфицированных</w:t>
      </w:r>
      <w:proofErr w:type="gramEnd"/>
      <w:r w:rsidRPr="00766A99">
        <w:rPr>
          <w:color w:val="333333"/>
          <w:sz w:val="28"/>
          <w:szCs w:val="28"/>
        </w:rPr>
        <w:t xml:space="preserve"> вероятность возникновения активной формы туберкулеза возрастает в 20-30 раз. Пандемия COVID-19 длится </w:t>
      </w:r>
      <w:r>
        <w:rPr>
          <w:color w:val="333333"/>
          <w:sz w:val="28"/>
          <w:szCs w:val="28"/>
        </w:rPr>
        <w:t>третий</w:t>
      </w:r>
      <w:r w:rsidRPr="00766A99">
        <w:rPr>
          <w:color w:val="333333"/>
          <w:sz w:val="28"/>
          <w:szCs w:val="28"/>
        </w:rPr>
        <w:t xml:space="preserve"> год и, к сожалению, отнимает все больше медицинских ресурсов и внимания от предоставления необходимых жизненно важных диагнозов, лекарств и помощи людям, страдающим туберкулезом.</w:t>
      </w:r>
    </w:p>
    <w:p w:rsidR="00766A99" w:rsidRPr="00766A99" w:rsidRDefault="00766A99" w:rsidP="00766A99">
      <w:pPr>
        <w:pStyle w:val="a3"/>
        <w:shd w:val="clear" w:color="auto" w:fill="FFFFFF"/>
        <w:spacing w:before="0" w:beforeAutospacing="0" w:after="251" w:afterAutospacing="0"/>
        <w:jc w:val="both"/>
        <w:rPr>
          <w:color w:val="333333"/>
          <w:sz w:val="28"/>
          <w:szCs w:val="28"/>
        </w:rPr>
      </w:pPr>
      <w:r w:rsidRPr="00766A99">
        <w:rPr>
          <w:rStyle w:val="a4"/>
          <w:color w:val="333333"/>
          <w:sz w:val="28"/>
          <w:szCs w:val="28"/>
        </w:rPr>
        <w:t>Борьба с туберкулезом</w:t>
      </w:r>
      <w:proofErr w:type="gramStart"/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Pr="00766A99">
        <w:rPr>
          <w:color w:val="333333"/>
          <w:sz w:val="28"/>
          <w:szCs w:val="28"/>
        </w:rPr>
        <w:t>С</w:t>
      </w:r>
      <w:proofErr w:type="gramEnd"/>
      <w:r w:rsidRPr="00766A99">
        <w:rPr>
          <w:color w:val="333333"/>
          <w:sz w:val="28"/>
          <w:szCs w:val="28"/>
        </w:rPr>
        <w:t xml:space="preserve"> 1995 года ВОЗ ведет всемирный и национальный мониторинги регистрации случаев заболевания и результатов лечения. С 1997 года организация ежегодно публикует Глобальный доклад о туберкулезе, содержащий оценку заболеваемости и смертности.</w:t>
      </w:r>
    </w:p>
    <w:p w:rsidR="00766A99" w:rsidRPr="00766A99" w:rsidRDefault="00766A99" w:rsidP="00661BC4">
      <w:pPr>
        <w:pStyle w:val="a3"/>
        <w:shd w:val="clear" w:color="auto" w:fill="FFFFFF"/>
        <w:spacing w:before="0" w:beforeAutospacing="0" w:after="251" w:afterAutospacing="0"/>
        <w:ind w:firstLine="708"/>
        <w:jc w:val="both"/>
        <w:rPr>
          <w:color w:val="333333"/>
          <w:sz w:val="28"/>
          <w:szCs w:val="28"/>
        </w:rPr>
      </w:pPr>
      <w:r w:rsidRPr="00766A99">
        <w:rPr>
          <w:color w:val="333333"/>
          <w:sz w:val="28"/>
          <w:szCs w:val="28"/>
        </w:rPr>
        <w:t>В 2014 году Всемирная ассамблея здравоохранения (высший руководящий орган ВОЗ) утвердила Стратегию по ликвидации туберкулеза, рассчитанную на 2016-2035 годы. Она поставила задачу за это время ликвидировать глобальную эпидемию туберкулеза - снизить показатель заболеваемости на 90%. </w:t>
      </w:r>
    </w:p>
    <w:p w:rsidR="00766A99" w:rsidRPr="00766A99" w:rsidRDefault="00766A99" w:rsidP="00661BC4">
      <w:pPr>
        <w:pStyle w:val="a3"/>
        <w:shd w:val="clear" w:color="auto" w:fill="FFFFFF"/>
        <w:spacing w:before="0" w:beforeAutospacing="0" w:after="251" w:afterAutospacing="0"/>
        <w:ind w:firstLine="708"/>
        <w:jc w:val="both"/>
        <w:rPr>
          <w:color w:val="333333"/>
          <w:sz w:val="28"/>
          <w:szCs w:val="28"/>
        </w:rPr>
      </w:pPr>
      <w:r w:rsidRPr="00766A99">
        <w:rPr>
          <w:color w:val="333333"/>
          <w:sz w:val="28"/>
          <w:szCs w:val="28"/>
        </w:rPr>
        <w:t>После принятия в 2015 году ООН Целей устойчивого развития (ЦУР) на период до 2030 года (в число поставленных задач вошла также борьба с туберкулезом) ВОЗ утвердила 20 направлений своей работы по содействию странам в их достижении. На состоявшейся в ноябре 2017 года в Москве Глобальной министерской конференции по проблеме данной болезни министры здравоохранения и представители 120 стран приняли обязательства по ускорению борьбы с ней.</w:t>
      </w:r>
    </w:p>
    <w:p w:rsidR="00766A99" w:rsidRPr="00766A99" w:rsidRDefault="00766A99" w:rsidP="00661BC4">
      <w:pPr>
        <w:pStyle w:val="a3"/>
        <w:shd w:val="clear" w:color="auto" w:fill="FFFFFF"/>
        <w:spacing w:before="0" w:beforeAutospacing="0" w:after="251" w:afterAutospacing="0"/>
        <w:ind w:firstLine="708"/>
        <w:jc w:val="both"/>
        <w:rPr>
          <w:color w:val="333333"/>
          <w:sz w:val="28"/>
          <w:szCs w:val="28"/>
        </w:rPr>
      </w:pPr>
      <w:r w:rsidRPr="00766A99">
        <w:rPr>
          <w:color w:val="333333"/>
          <w:sz w:val="28"/>
          <w:szCs w:val="28"/>
        </w:rPr>
        <w:t>Лозунгом «Сообща ликвидируем туберкулез» ВОЗ призывает правительства всех стран к диалогу и сотрудничеству, которые объединяют людей и сообщества в поиске новых путей ликвидации эпидемии туберкулеза.</w:t>
      </w:r>
    </w:p>
    <w:p w:rsidR="00766A99" w:rsidRPr="00766A99" w:rsidRDefault="00766A99" w:rsidP="00766A99">
      <w:pPr>
        <w:pStyle w:val="a3"/>
        <w:shd w:val="clear" w:color="auto" w:fill="FFFFFF"/>
        <w:spacing w:before="0" w:beforeAutospacing="0" w:after="251" w:afterAutospacing="0"/>
        <w:jc w:val="both"/>
        <w:rPr>
          <w:color w:val="333333"/>
          <w:sz w:val="28"/>
          <w:szCs w:val="28"/>
        </w:rPr>
      </w:pPr>
      <w:r w:rsidRPr="00766A99">
        <w:rPr>
          <w:color w:val="333333"/>
          <w:sz w:val="28"/>
          <w:szCs w:val="28"/>
        </w:rPr>
        <w:t>Основные стратегии и направления деятельности по борьбе с туберкулезом в мире:</w:t>
      </w:r>
    </w:p>
    <w:p w:rsidR="00766A99" w:rsidRPr="00766A99" w:rsidRDefault="00766A99" w:rsidP="00766A99">
      <w:pPr>
        <w:pStyle w:val="a3"/>
        <w:shd w:val="clear" w:color="auto" w:fill="FFFFFF"/>
        <w:spacing w:before="0" w:beforeAutospacing="0" w:after="251" w:afterAutospacing="0"/>
        <w:jc w:val="both"/>
        <w:rPr>
          <w:color w:val="333333"/>
          <w:sz w:val="28"/>
          <w:szCs w:val="28"/>
        </w:rPr>
      </w:pPr>
      <w:r w:rsidRPr="00766A99">
        <w:rPr>
          <w:color w:val="333333"/>
          <w:sz w:val="28"/>
          <w:szCs w:val="28"/>
        </w:rPr>
        <w:lastRenderedPageBreak/>
        <w:t>«Вместе мы будем решать проблему туберкулеза путем ликвидации нищеты»</w:t>
      </w:r>
    </w:p>
    <w:p w:rsidR="00766A99" w:rsidRPr="00766A99" w:rsidRDefault="00766A99" w:rsidP="00766A99">
      <w:pPr>
        <w:pStyle w:val="a3"/>
        <w:shd w:val="clear" w:color="auto" w:fill="FFFFFF"/>
        <w:spacing w:before="0" w:beforeAutospacing="0" w:after="251" w:afterAutospacing="0"/>
        <w:jc w:val="both"/>
        <w:rPr>
          <w:color w:val="333333"/>
          <w:sz w:val="28"/>
          <w:szCs w:val="28"/>
        </w:rPr>
      </w:pPr>
      <w:r w:rsidRPr="00766A99">
        <w:rPr>
          <w:color w:val="333333"/>
          <w:sz w:val="28"/>
          <w:szCs w:val="28"/>
        </w:rPr>
        <w:t>«Вместе мы сможем лучше диагностировать, лечить и излечивать»</w:t>
      </w:r>
    </w:p>
    <w:p w:rsidR="00766A99" w:rsidRPr="00766A99" w:rsidRDefault="00766A99" w:rsidP="00766A99">
      <w:pPr>
        <w:pStyle w:val="a3"/>
        <w:shd w:val="clear" w:color="auto" w:fill="FFFFFF"/>
        <w:spacing w:before="0" w:beforeAutospacing="0" w:after="251" w:afterAutospacing="0"/>
        <w:jc w:val="both"/>
        <w:rPr>
          <w:color w:val="333333"/>
          <w:sz w:val="28"/>
          <w:szCs w:val="28"/>
        </w:rPr>
      </w:pPr>
      <w:r w:rsidRPr="00766A99">
        <w:rPr>
          <w:color w:val="333333"/>
          <w:sz w:val="28"/>
          <w:szCs w:val="28"/>
        </w:rPr>
        <w:t>«Вместе мы остановим стигмы и дискриминации»</w:t>
      </w:r>
    </w:p>
    <w:p w:rsidR="00766A99" w:rsidRPr="00766A99" w:rsidRDefault="00766A99" w:rsidP="00766A99">
      <w:pPr>
        <w:pStyle w:val="a3"/>
        <w:shd w:val="clear" w:color="auto" w:fill="FFFFFF"/>
        <w:spacing w:before="0" w:beforeAutospacing="0" w:after="251" w:afterAutospacing="0"/>
        <w:jc w:val="both"/>
        <w:rPr>
          <w:color w:val="333333"/>
          <w:sz w:val="28"/>
          <w:szCs w:val="28"/>
        </w:rPr>
      </w:pPr>
      <w:r w:rsidRPr="00766A99">
        <w:rPr>
          <w:color w:val="333333"/>
          <w:sz w:val="28"/>
          <w:szCs w:val="28"/>
        </w:rPr>
        <w:t>«Вместе мы будем внедрять новые исследования и инновации».</w:t>
      </w:r>
    </w:p>
    <w:p w:rsidR="00766A99" w:rsidRPr="00766A99" w:rsidRDefault="00766A99" w:rsidP="00766A99">
      <w:pPr>
        <w:pStyle w:val="a3"/>
        <w:shd w:val="clear" w:color="auto" w:fill="FFFFFF"/>
        <w:spacing w:before="0" w:beforeAutospacing="0" w:after="251" w:afterAutospacing="0"/>
        <w:jc w:val="both"/>
        <w:rPr>
          <w:color w:val="333333"/>
          <w:sz w:val="28"/>
          <w:szCs w:val="28"/>
        </w:rPr>
      </w:pPr>
      <w:r w:rsidRPr="00766A99">
        <w:rPr>
          <w:color w:val="333333"/>
          <w:sz w:val="28"/>
          <w:szCs w:val="28"/>
        </w:rPr>
        <w:t>Современные тенденции в сфере лечения туберкулеза всегда находят отклик во фтизиатрической службе республики. Основные мероприятия борьбы с туберкулезом направлены на укрепление нормативно-правовой, организационно-методической, информационной базы организаций здравоохранения, оказывающих противотуберкулезную помощь населению, внедрение в практическую деятельность современных эффективных и экономически оправданных технологий борьбы с туберкулезом.</w:t>
      </w:r>
    </w:p>
    <w:p w:rsidR="00766A99" w:rsidRPr="00661BC4" w:rsidRDefault="00766A99" w:rsidP="00766A99">
      <w:pPr>
        <w:pStyle w:val="a3"/>
        <w:shd w:val="clear" w:color="auto" w:fill="FFFFFF"/>
        <w:spacing w:before="0" w:beforeAutospacing="0" w:after="251" w:afterAutospacing="0"/>
        <w:jc w:val="both"/>
        <w:rPr>
          <w:color w:val="333333"/>
          <w:sz w:val="28"/>
          <w:szCs w:val="28"/>
        </w:rPr>
      </w:pPr>
      <w:r w:rsidRPr="00766A99">
        <w:rPr>
          <w:color w:val="333333"/>
          <w:sz w:val="28"/>
          <w:szCs w:val="28"/>
        </w:rPr>
        <w:t xml:space="preserve">В настоящее время   широко   используются новые противотуберкулезные лекарственные средства, внедрены новые схемы лечения пациентов с широкой лекарственной устойчивостью возбудителя болезни, внедрены новые подходы к диагностике туберкулеза у детей; внедрена социальная поддержка (продуктовые наборы) на амбулаторном этапе лечения за счет бюджетного финансирования. В каждом регионе нашей страны внедрены новые методы диагностики туберкулеза, позволяющие получить результаты исследования на наличие заболевания в течение одного дня и диагностировать модель устойчивости в течение недели. С целью создания комфортных психологических и бытовых условий, применяются инновационные технологии в организации лечения пациентов. </w:t>
      </w:r>
      <w:r>
        <w:rPr>
          <w:rFonts w:ascii="Arial" w:hAnsi="Arial" w:cs="Arial"/>
          <w:color w:val="333333"/>
          <w:sz w:val="27"/>
          <w:szCs w:val="27"/>
        </w:rPr>
        <w:tab/>
      </w:r>
      <w:r>
        <w:rPr>
          <w:rFonts w:ascii="Arial" w:hAnsi="Arial" w:cs="Arial"/>
          <w:color w:val="333333"/>
          <w:sz w:val="27"/>
          <w:szCs w:val="27"/>
        </w:rPr>
        <w:tab/>
      </w:r>
      <w:r>
        <w:rPr>
          <w:rFonts w:ascii="Arial" w:hAnsi="Arial" w:cs="Arial"/>
          <w:color w:val="333333"/>
          <w:sz w:val="27"/>
          <w:szCs w:val="27"/>
        </w:rPr>
        <w:tab/>
      </w:r>
      <w:r w:rsidRPr="00661BC4">
        <w:rPr>
          <w:color w:val="333333"/>
          <w:sz w:val="28"/>
          <w:szCs w:val="28"/>
        </w:rPr>
        <w:t xml:space="preserve">Не следует забывать, что основу профилактики заболевания туберкулезом среди населения составляют меры, направленные на повышение защитных сил организма: соблюдение правильного режима труда и отдыха, рациональное, полноценное и своевременное питание, отказ от курения, применения </w:t>
      </w:r>
      <w:proofErr w:type="spellStart"/>
      <w:r w:rsidRPr="00661BC4">
        <w:rPr>
          <w:color w:val="333333"/>
          <w:sz w:val="28"/>
          <w:szCs w:val="28"/>
        </w:rPr>
        <w:t>психоактивных</w:t>
      </w:r>
      <w:proofErr w:type="spellEnd"/>
      <w:r w:rsidRPr="00661BC4">
        <w:rPr>
          <w:color w:val="333333"/>
          <w:sz w:val="28"/>
          <w:szCs w:val="28"/>
        </w:rPr>
        <w:t xml:space="preserve"> веществ и </w:t>
      </w:r>
      <w:proofErr w:type="spellStart"/>
      <w:r w:rsidRPr="00661BC4">
        <w:rPr>
          <w:color w:val="333333"/>
          <w:sz w:val="28"/>
          <w:szCs w:val="28"/>
        </w:rPr>
        <w:t>алкогольсодержащих</w:t>
      </w:r>
      <w:proofErr w:type="spellEnd"/>
      <w:r w:rsidRPr="00661BC4">
        <w:rPr>
          <w:color w:val="333333"/>
          <w:sz w:val="28"/>
          <w:szCs w:val="28"/>
        </w:rPr>
        <w:t xml:space="preserve"> напитков, рациональная физическая нагрузка и соблюдение здорового образа жизни.</w:t>
      </w:r>
    </w:p>
    <w:p w:rsidR="00766A99" w:rsidRPr="00661BC4" w:rsidRDefault="00766A99" w:rsidP="00766A99">
      <w:pPr>
        <w:pStyle w:val="a3"/>
        <w:shd w:val="clear" w:color="auto" w:fill="FFFFFF"/>
        <w:spacing w:before="0" w:beforeAutospacing="0" w:after="251" w:afterAutospacing="0"/>
        <w:jc w:val="both"/>
        <w:rPr>
          <w:color w:val="333333"/>
          <w:sz w:val="28"/>
          <w:szCs w:val="28"/>
        </w:rPr>
      </w:pPr>
      <w:r w:rsidRPr="00661BC4">
        <w:rPr>
          <w:rStyle w:val="a4"/>
          <w:color w:val="333333"/>
          <w:sz w:val="28"/>
          <w:szCs w:val="28"/>
        </w:rPr>
        <w:t>Диагностика.</w:t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Pr="00661BC4">
        <w:rPr>
          <w:color w:val="333333"/>
          <w:sz w:val="28"/>
          <w:szCs w:val="28"/>
        </w:rPr>
        <w:t>Единственным способом выявить бо</w:t>
      </w:r>
      <w:r w:rsidRPr="00661BC4">
        <w:rPr>
          <w:color w:val="333333"/>
          <w:sz w:val="28"/>
          <w:szCs w:val="28"/>
        </w:rPr>
        <w:softHyphen/>
        <w:t>лезнь на ранних стадиях развития заболевания яв</w:t>
      </w:r>
      <w:r w:rsidRPr="00661BC4">
        <w:rPr>
          <w:color w:val="333333"/>
          <w:sz w:val="28"/>
          <w:szCs w:val="28"/>
        </w:rPr>
        <w:softHyphen/>
        <w:t>ляется флюорографическое (или рентгенологическое) и бактериологическое исследование. Ежегодные флю</w:t>
      </w:r>
      <w:r w:rsidRPr="00661BC4">
        <w:rPr>
          <w:color w:val="333333"/>
          <w:sz w:val="28"/>
          <w:szCs w:val="28"/>
        </w:rPr>
        <w:softHyphen/>
        <w:t>орографические осмотры — надежный и безопасный метод выявления туберкулеза легких и других заболе</w:t>
      </w:r>
      <w:r w:rsidRPr="00661BC4">
        <w:rPr>
          <w:color w:val="333333"/>
          <w:sz w:val="28"/>
          <w:szCs w:val="28"/>
        </w:rPr>
        <w:softHyphen/>
        <w:t>ваний органов грудной клетки, особенно при наличии факторов, снижающих сопротивляемость организма.</w:t>
      </w:r>
    </w:p>
    <w:p w:rsidR="00766A99" w:rsidRDefault="00661BC4" w:rsidP="00766A99">
      <w:pPr>
        <w:pStyle w:val="a3"/>
        <w:shd w:val="clear" w:color="auto" w:fill="FFFFFF"/>
        <w:spacing w:before="0" w:beforeAutospacing="0" w:after="251" w:afterAutospacing="0"/>
        <w:jc w:val="center"/>
        <w:rPr>
          <w:rFonts w:ascii="Arial" w:hAnsi="Arial" w:cs="Arial"/>
          <w:color w:val="333333"/>
          <w:sz w:val="27"/>
          <w:szCs w:val="27"/>
        </w:rPr>
      </w:pPr>
      <w:r w:rsidRPr="00661BC4">
        <w:rPr>
          <w:rFonts w:ascii="Arial" w:hAnsi="Arial" w:cs="Arial"/>
          <w:noProof/>
          <w:color w:val="333333"/>
          <w:sz w:val="27"/>
          <w:szCs w:val="27"/>
          <w:shd w:val="clear" w:color="auto" w:fill="FFFFFF"/>
        </w:rPr>
        <w:lastRenderedPageBreak/>
        <w:drawing>
          <wp:inline distT="0" distB="0" distL="0" distR="0">
            <wp:extent cx="5556556" cy="4348717"/>
            <wp:effectExtent l="19050" t="0" r="6044" b="0"/>
            <wp:docPr id="2" name="Рисунок 5" descr="https://present5.com/presentation/10950592_381153967/image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present5.com/presentation/10950592_381153967/image-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428" cy="4348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A99" w:rsidRPr="00661BC4" w:rsidRDefault="00766A99" w:rsidP="00766A99">
      <w:pPr>
        <w:pStyle w:val="a3"/>
        <w:shd w:val="clear" w:color="auto" w:fill="FFFFFF"/>
        <w:spacing w:before="0" w:beforeAutospacing="0" w:after="251" w:afterAutospacing="0"/>
        <w:jc w:val="both"/>
        <w:rPr>
          <w:color w:val="333333"/>
          <w:sz w:val="28"/>
          <w:szCs w:val="28"/>
        </w:rPr>
      </w:pPr>
      <w:r w:rsidRPr="00661BC4">
        <w:rPr>
          <w:rStyle w:val="a4"/>
          <w:color w:val="333333"/>
          <w:sz w:val="28"/>
          <w:szCs w:val="28"/>
        </w:rPr>
        <w:t>Профилактика</w:t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Pr="00661BC4">
        <w:rPr>
          <w:color w:val="333333"/>
          <w:sz w:val="28"/>
          <w:szCs w:val="28"/>
        </w:rPr>
        <w:t>Разные люди в разной степени воспри</w:t>
      </w:r>
      <w:r w:rsidRPr="00661BC4">
        <w:rPr>
          <w:color w:val="333333"/>
          <w:sz w:val="28"/>
          <w:szCs w:val="28"/>
        </w:rPr>
        <w:softHyphen/>
        <w:t>имчивы к инфекции, но чаще всего заболевают люди с ослабленной иммунной системой.</w:t>
      </w:r>
    </w:p>
    <w:p w:rsidR="00766A99" w:rsidRPr="00661BC4" w:rsidRDefault="00766A99" w:rsidP="00766A99">
      <w:pPr>
        <w:pStyle w:val="a3"/>
        <w:shd w:val="clear" w:color="auto" w:fill="FFFFFF"/>
        <w:spacing w:before="0" w:beforeAutospacing="0" w:after="251" w:afterAutospacing="0"/>
        <w:jc w:val="both"/>
        <w:rPr>
          <w:color w:val="333333"/>
          <w:sz w:val="28"/>
          <w:szCs w:val="28"/>
        </w:rPr>
      </w:pPr>
      <w:r w:rsidRPr="00661BC4">
        <w:rPr>
          <w:color w:val="333333"/>
          <w:sz w:val="28"/>
          <w:szCs w:val="28"/>
        </w:rPr>
        <w:t>Заразиться туберкулезом — еще не значит забо</w:t>
      </w:r>
      <w:r w:rsidRPr="00661BC4">
        <w:rPr>
          <w:color w:val="333333"/>
          <w:sz w:val="28"/>
          <w:szCs w:val="28"/>
        </w:rPr>
        <w:softHyphen/>
        <w:t>леть. Вероятность заболеть активным туберкулезом у здорового человека, получившего палочку Коха, со</w:t>
      </w:r>
      <w:r w:rsidRPr="00661BC4">
        <w:rPr>
          <w:color w:val="333333"/>
          <w:sz w:val="28"/>
          <w:szCs w:val="28"/>
        </w:rPr>
        <w:softHyphen/>
        <w:t>ставляет около 5-10% в течение жизни. Заболевание возникает не сразу: от момента заражения до разви</w:t>
      </w:r>
      <w:r w:rsidRPr="00661BC4">
        <w:rPr>
          <w:color w:val="333333"/>
          <w:sz w:val="28"/>
          <w:szCs w:val="28"/>
        </w:rPr>
        <w:softHyphen/>
        <w:t>тия заболевания может пройти от нескольких дней до нескольких месяцев. Как правило, заболевание воз</w:t>
      </w:r>
      <w:r w:rsidRPr="00661BC4">
        <w:rPr>
          <w:color w:val="333333"/>
          <w:sz w:val="28"/>
          <w:szCs w:val="28"/>
        </w:rPr>
        <w:softHyphen/>
        <w:t>никает при достаточно длительном контакте с боль</w:t>
      </w:r>
      <w:r w:rsidRPr="00661BC4">
        <w:rPr>
          <w:color w:val="333333"/>
          <w:sz w:val="28"/>
          <w:szCs w:val="28"/>
        </w:rPr>
        <w:softHyphen/>
        <w:t>ным активной формой туберкулеза и на фоне ослаб</w:t>
      </w:r>
      <w:r w:rsidRPr="00661BC4">
        <w:rPr>
          <w:color w:val="333333"/>
          <w:sz w:val="28"/>
          <w:szCs w:val="28"/>
        </w:rPr>
        <w:softHyphen/>
        <w:t>ления защитных сил организма.</w:t>
      </w:r>
    </w:p>
    <w:p w:rsidR="00766A99" w:rsidRPr="00661BC4" w:rsidRDefault="00766A99" w:rsidP="00766A99">
      <w:pPr>
        <w:pStyle w:val="a3"/>
        <w:shd w:val="clear" w:color="auto" w:fill="FFFFFF"/>
        <w:spacing w:before="0" w:beforeAutospacing="0" w:after="251" w:afterAutospacing="0"/>
        <w:jc w:val="both"/>
        <w:rPr>
          <w:color w:val="333333"/>
          <w:sz w:val="28"/>
          <w:szCs w:val="28"/>
        </w:rPr>
      </w:pPr>
      <w:r w:rsidRPr="00661BC4">
        <w:rPr>
          <w:color w:val="333333"/>
          <w:sz w:val="28"/>
          <w:szCs w:val="28"/>
        </w:rPr>
        <w:t>К ослаблению иммунной системы приводят:</w:t>
      </w:r>
    </w:p>
    <w:p w:rsidR="00766A99" w:rsidRPr="00661BC4" w:rsidRDefault="00766A99" w:rsidP="00766A99">
      <w:pPr>
        <w:pStyle w:val="a3"/>
        <w:shd w:val="clear" w:color="auto" w:fill="FFFFFF"/>
        <w:spacing w:before="0" w:beforeAutospacing="0" w:after="251" w:afterAutospacing="0"/>
        <w:jc w:val="both"/>
        <w:rPr>
          <w:color w:val="333333"/>
          <w:sz w:val="28"/>
          <w:szCs w:val="28"/>
        </w:rPr>
      </w:pPr>
      <w:r w:rsidRPr="00661BC4">
        <w:rPr>
          <w:color w:val="333333"/>
          <w:sz w:val="28"/>
          <w:szCs w:val="28"/>
        </w:rPr>
        <w:t>- недостаточное или неполноценное питание;</w:t>
      </w:r>
    </w:p>
    <w:p w:rsidR="00766A99" w:rsidRPr="00661BC4" w:rsidRDefault="00766A99" w:rsidP="00766A99">
      <w:pPr>
        <w:pStyle w:val="a3"/>
        <w:shd w:val="clear" w:color="auto" w:fill="FFFFFF"/>
        <w:spacing w:before="0" w:beforeAutospacing="0" w:after="251" w:afterAutospacing="0"/>
        <w:jc w:val="both"/>
        <w:rPr>
          <w:color w:val="333333"/>
          <w:sz w:val="28"/>
          <w:szCs w:val="28"/>
        </w:rPr>
      </w:pPr>
      <w:r w:rsidRPr="00661BC4">
        <w:rPr>
          <w:color w:val="333333"/>
          <w:sz w:val="28"/>
          <w:szCs w:val="28"/>
        </w:rPr>
        <w:t>- потребление токсических продуктов (курение, алко</w:t>
      </w:r>
      <w:r w:rsidRPr="00661BC4">
        <w:rPr>
          <w:color w:val="333333"/>
          <w:sz w:val="28"/>
          <w:szCs w:val="28"/>
        </w:rPr>
        <w:softHyphen/>
        <w:t>голь, наркотики);</w:t>
      </w:r>
    </w:p>
    <w:p w:rsidR="00766A99" w:rsidRPr="00661BC4" w:rsidRDefault="00766A99" w:rsidP="00766A99">
      <w:pPr>
        <w:pStyle w:val="a3"/>
        <w:shd w:val="clear" w:color="auto" w:fill="FFFFFF"/>
        <w:spacing w:before="0" w:beforeAutospacing="0" w:after="251" w:afterAutospacing="0"/>
        <w:jc w:val="both"/>
        <w:rPr>
          <w:color w:val="333333"/>
          <w:sz w:val="28"/>
          <w:szCs w:val="28"/>
        </w:rPr>
      </w:pPr>
      <w:r w:rsidRPr="00661BC4">
        <w:rPr>
          <w:color w:val="333333"/>
          <w:sz w:val="28"/>
          <w:szCs w:val="28"/>
        </w:rPr>
        <w:t>- сопутствующие заболевания (туберкулезу особенно подвержены ВИЧ-- инфицированные, больные язвен</w:t>
      </w:r>
      <w:r w:rsidRPr="00661BC4">
        <w:rPr>
          <w:color w:val="333333"/>
          <w:sz w:val="28"/>
          <w:szCs w:val="28"/>
        </w:rPr>
        <w:softHyphen/>
        <w:t>ной болезнью желудка и двенадцатиперстной кишки, сахарным диабетом, длительное употребление гормо</w:t>
      </w:r>
      <w:r w:rsidRPr="00661BC4">
        <w:rPr>
          <w:color w:val="333333"/>
          <w:sz w:val="28"/>
          <w:szCs w:val="28"/>
        </w:rPr>
        <w:softHyphen/>
        <w:t>нальных препаратов и др.);</w:t>
      </w:r>
    </w:p>
    <w:p w:rsidR="00766A99" w:rsidRPr="00661BC4" w:rsidRDefault="00766A99" w:rsidP="00766A99">
      <w:pPr>
        <w:pStyle w:val="a3"/>
        <w:shd w:val="clear" w:color="auto" w:fill="FFFFFF"/>
        <w:spacing w:before="0" w:beforeAutospacing="0" w:after="251" w:afterAutospacing="0"/>
        <w:jc w:val="both"/>
        <w:rPr>
          <w:color w:val="333333"/>
          <w:sz w:val="28"/>
          <w:szCs w:val="28"/>
        </w:rPr>
      </w:pPr>
      <w:r w:rsidRPr="00661BC4">
        <w:rPr>
          <w:color w:val="333333"/>
          <w:sz w:val="28"/>
          <w:szCs w:val="28"/>
        </w:rPr>
        <w:lastRenderedPageBreak/>
        <w:t>- стресс. Доказано, что стресс и депрессия отрица</w:t>
      </w:r>
      <w:r w:rsidRPr="00661BC4">
        <w:rPr>
          <w:color w:val="333333"/>
          <w:sz w:val="28"/>
          <w:szCs w:val="28"/>
        </w:rPr>
        <w:softHyphen/>
        <w:t>тельно влияют на состояние иммунной системы.</w:t>
      </w:r>
    </w:p>
    <w:p w:rsidR="00766A99" w:rsidRPr="00661BC4" w:rsidRDefault="00766A99" w:rsidP="00766A99">
      <w:pPr>
        <w:pStyle w:val="a3"/>
        <w:shd w:val="clear" w:color="auto" w:fill="FFFFFF"/>
        <w:spacing w:before="0" w:beforeAutospacing="0" w:after="251" w:afterAutospacing="0"/>
        <w:jc w:val="both"/>
        <w:rPr>
          <w:color w:val="333333"/>
          <w:sz w:val="28"/>
          <w:szCs w:val="28"/>
        </w:rPr>
      </w:pPr>
      <w:r w:rsidRPr="00661BC4">
        <w:rPr>
          <w:rStyle w:val="a5"/>
          <w:b/>
          <w:bCs/>
          <w:color w:val="333333"/>
          <w:sz w:val="28"/>
          <w:szCs w:val="28"/>
        </w:rPr>
        <w:t>Как защитить себя от заражения туберкулезом?</w:t>
      </w:r>
      <w:r w:rsidRPr="00661BC4">
        <w:rPr>
          <w:color w:val="333333"/>
          <w:sz w:val="28"/>
          <w:szCs w:val="28"/>
        </w:rPr>
        <w:t> </w:t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proofErr w:type="gramStart"/>
      <w:r w:rsidRPr="00661BC4">
        <w:rPr>
          <w:color w:val="333333"/>
          <w:sz w:val="28"/>
          <w:szCs w:val="28"/>
        </w:rPr>
        <w:t>Прежде всего, основу профилактики туберкулеза сре</w:t>
      </w:r>
      <w:r w:rsidRPr="00661BC4">
        <w:rPr>
          <w:color w:val="333333"/>
          <w:sz w:val="28"/>
          <w:szCs w:val="28"/>
        </w:rPr>
        <w:softHyphen/>
        <w:t>ди всего населения составляют меры, направленные на повышение защитных сил организма: соблюдение правильного режима труда; рациональное и своевре</w:t>
      </w:r>
      <w:r w:rsidRPr="00661BC4">
        <w:rPr>
          <w:color w:val="333333"/>
          <w:sz w:val="28"/>
          <w:szCs w:val="28"/>
        </w:rPr>
        <w:softHyphen/>
        <w:t>менное питание; отказ от курения, наркотиков, зло</w:t>
      </w:r>
      <w:r w:rsidRPr="00661BC4">
        <w:rPr>
          <w:color w:val="333333"/>
          <w:sz w:val="28"/>
          <w:szCs w:val="28"/>
        </w:rPr>
        <w:softHyphen/>
        <w:t>употребления спиртными напитками; прием поливи</w:t>
      </w:r>
      <w:r w:rsidRPr="00661BC4">
        <w:rPr>
          <w:color w:val="333333"/>
          <w:sz w:val="28"/>
          <w:szCs w:val="28"/>
        </w:rPr>
        <w:softHyphen/>
        <w:t>таминов в весенний период; закаливание, занятие физ</w:t>
      </w:r>
      <w:r w:rsidRPr="00661BC4">
        <w:rPr>
          <w:color w:val="333333"/>
          <w:sz w:val="28"/>
          <w:szCs w:val="28"/>
        </w:rPr>
        <w:softHyphen/>
        <w:t>культурой; соблюдение здорового образа жизни, а так</w:t>
      </w:r>
      <w:r w:rsidRPr="00661BC4">
        <w:rPr>
          <w:color w:val="333333"/>
          <w:sz w:val="28"/>
          <w:szCs w:val="28"/>
        </w:rPr>
        <w:softHyphen/>
        <w:t xml:space="preserve">же мероприятия, </w:t>
      </w:r>
      <w:proofErr w:type="spellStart"/>
      <w:r w:rsidRPr="00661BC4">
        <w:rPr>
          <w:color w:val="333333"/>
          <w:sz w:val="28"/>
          <w:szCs w:val="28"/>
        </w:rPr>
        <w:t>оздоравливающие</w:t>
      </w:r>
      <w:proofErr w:type="spellEnd"/>
      <w:r w:rsidRPr="00661BC4">
        <w:rPr>
          <w:color w:val="333333"/>
          <w:sz w:val="28"/>
          <w:szCs w:val="28"/>
        </w:rPr>
        <w:t xml:space="preserve"> жилищную и про</w:t>
      </w:r>
      <w:r w:rsidRPr="00661BC4">
        <w:rPr>
          <w:color w:val="333333"/>
          <w:sz w:val="28"/>
          <w:szCs w:val="28"/>
        </w:rPr>
        <w:softHyphen/>
        <w:t>изводственную среду (снижение скученности и запы</w:t>
      </w:r>
      <w:r w:rsidRPr="00661BC4">
        <w:rPr>
          <w:color w:val="333333"/>
          <w:sz w:val="28"/>
          <w:szCs w:val="28"/>
        </w:rPr>
        <w:softHyphen/>
        <w:t>ленности помещений, улучшение вентиляции).</w:t>
      </w:r>
      <w:proofErr w:type="gramEnd"/>
    </w:p>
    <w:p w:rsidR="00766A99" w:rsidRPr="00661BC4" w:rsidRDefault="00766A99" w:rsidP="00766A99">
      <w:pPr>
        <w:pStyle w:val="a3"/>
        <w:shd w:val="clear" w:color="auto" w:fill="FFFFFF"/>
        <w:spacing w:before="0" w:beforeAutospacing="0" w:after="251" w:afterAutospacing="0"/>
        <w:jc w:val="both"/>
        <w:rPr>
          <w:color w:val="333333"/>
          <w:sz w:val="28"/>
          <w:szCs w:val="28"/>
        </w:rPr>
      </w:pPr>
      <w:r w:rsidRPr="00661BC4">
        <w:rPr>
          <w:color w:val="333333"/>
          <w:sz w:val="28"/>
          <w:szCs w:val="28"/>
        </w:rPr>
        <w:t>В нашей стране проводится специфическая профи</w:t>
      </w:r>
      <w:r w:rsidRPr="00661BC4">
        <w:rPr>
          <w:color w:val="333333"/>
          <w:sz w:val="28"/>
          <w:szCs w:val="28"/>
        </w:rPr>
        <w:softHyphen/>
        <w:t>лактика туберкулеза — вакцинация новорожденных и ревакцинация БЦЖ вакциной — неинфицированных туберкулезом детей в возрасте 7 лет и в 14 лет среди групп детей с повышенным риском заболевания.</w:t>
      </w:r>
    </w:p>
    <w:p w:rsidR="00766A99" w:rsidRPr="00661BC4" w:rsidRDefault="00766A99" w:rsidP="00766A99">
      <w:pPr>
        <w:pStyle w:val="a3"/>
        <w:shd w:val="clear" w:color="auto" w:fill="FFFFFF"/>
        <w:spacing w:before="0" w:beforeAutospacing="0" w:after="251" w:afterAutospacing="0"/>
        <w:jc w:val="both"/>
        <w:rPr>
          <w:color w:val="333333"/>
          <w:sz w:val="28"/>
          <w:szCs w:val="28"/>
        </w:rPr>
      </w:pPr>
      <w:r w:rsidRPr="00661BC4">
        <w:rPr>
          <w:color w:val="333333"/>
          <w:sz w:val="28"/>
          <w:szCs w:val="28"/>
        </w:rPr>
        <w:t>Очень важна санитарная профилактика, которая включает весь комплекс мероприятий, направленных на предотвращение передачи туберкулезной инфек</w:t>
      </w:r>
      <w:r w:rsidRPr="00661BC4">
        <w:rPr>
          <w:color w:val="333333"/>
          <w:sz w:val="28"/>
          <w:szCs w:val="28"/>
        </w:rPr>
        <w:softHyphen/>
        <w:t xml:space="preserve">ции от больных к </w:t>
      </w:r>
      <w:proofErr w:type="gramStart"/>
      <w:r w:rsidRPr="00661BC4">
        <w:rPr>
          <w:color w:val="333333"/>
          <w:sz w:val="28"/>
          <w:szCs w:val="28"/>
        </w:rPr>
        <w:t>здоровым</w:t>
      </w:r>
      <w:proofErr w:type="gramEnd"/>
      <w:r w:rsidRPr="00661BC4">
        <w:rPr>
          <w:color w:val="333333"/>
          <w:sz w:val="28"/>
          <w:szCs w:val="28"/>
        </w:rPr>
        <w:t>. Медицинскими работ</w:t>
      </w:r>
      <w:r w:rsidRPr="00661BC4">
        <w:rPr>
          <w:color w:val="333333"/>
          <w:sz w:val="28"/>
          <w:szCs w:val="28"/>
        </w:rPr>
        <w:softHyphen/>
        <w:t>никами разработан целый комплекс мер, который должен соблюдать каждый больной туберкулезом и любой человек, если рядом с ним находится такой больной. И, прежде всего, это соблюдение правил личной гигиены. У больного должна быть по воз</w:t>
      </w:r>
      <w:r w:rsidRPr="00661BC4">
        <w:rPr>
          <w:color w:val="333333"/>
          <w:sz w:val="28"/>
          <w:szCs w:val="28"/>
        </w:rPr>
        <w:softHyphen/>
        <w:t>можности отдельная комната, своя постель, отдель</w:t>
      </w:r>
      <w:r w:rsidRPr="00661BC4">
        <w:rPr>
          <w:color w:val="333333"/>
          <w:sz w:val="28"/>
          <w:szCs w:val="28"/>
        </w:rPr>
        <w:softHyphen/>
        <w:t>ная посуда и полотенце. Необходимо несколько раз в день проветривать комнату, проводить систематически влажную уборку, а не реже 1 раза в месяц — генераль</w:t>
      </w:r>
      <w:r w:rsidRPr="00661BC4">
        <w:rPr>
          <w:color w:val="333333"/>
          <w:sz w:val="28"/>
          <w:szCs w:val="28"/>
        </w:rPr>
        <w:softHyphen/>
        <w:t>ную уборку мыльно-щелочным раствором. Необходи</w:t>
      </w:r>
      <w:r w:rsidRPr="00661BC4">
        <w:rPr>
          <w:color w:val="333333"/>
          <w:sz w:val="28"/>
          <w:szCs w:val="28"/>
        </w:rPr>
        <w:softHyphen/>
        <w:t>мо больного обучить пользоваться плевательницами для сбора мокроты и затем обеззараживать их.</w:t>
      </w:r>
    </w:p>
    <w:p w:rsidR="00766A99" w:rsidRPr="00661BC4" w:rsidRDefault="00766A99" w:rsidP="00766A99">
      <w:pPr>
        <w:pStyle w:val="a3"/>
        <w:shd w:val="clear" w:color="auto" w:fill="FFFFFF"/>
        <w:spacing w:before="0" w:beforeAutospacing="0" w:after="251" w:afterAutospacing="0"/>
        <w:jc w:val="both"/>
        <w:rPr>
          <w:color w:val="333333"/>
          <w:sz w:val="28"/>
          <w:szCs w:val="28"/>
        </w:rPr>
      </w:pPr>
      <w:r w:rsidRPr="00661BC4">
        <w:rPr>
          <w:color w:val="333333"/>
          <w:sz w:val="28"/>
          <w:szCs w:val="28"/>
        </w:rPr>
        <w:t xml:space="preserve">Социальная профилактика туберкулеза может быть эффективна только при уменьшении числа </w:t>
      </w:r>
      <w:proofErr w:type="spellStart"/>
      <w:r w:rsidRPr="00661BC4">
        <w:rPr>
          <w:color w:val="333333"/>
          <w:sz w:val="28"/>
          <w:szCs w:val="28"/>
        </w:rPr>
        <w:t>социаль</w:t>
      </w:r>
      <w:r w:rsidRPr="00661BC4">
        <w:rPr>
          <w:color w:val="333333"/>
          <w:sz w:val="28"/>
          <w:szCs w:val="28"/>
        </w:rPr>
        <w:softHyphen/>
        <w:t>но-дезадаптированных</w:t>
      </w:r>
      <w:proofErr w:type="spellEnd"/>
      <w:r w:rsidRPr="00661BC4">
        <w:rPr>
          <w:color w:val="333333"/>
          <w:sz w:val="28"/>
          <w:szCs w:val="28"/>
        </w:rPr>
        <w:t xml:space="preserve"> лиц, при повышении уровня жизни всех слоев населения.</w:t>
      </w:r>
    </w:p>
    <w:p w:rsidR="00766A99" w:rsidRPr="00661BC4" w:rsidRDefault="00766A99" w:rsidP="00766A99">
      <w:pPr>
        <w:pStyle w:val="a3"/>
        <w:shd w:val="clear" w:color="auto" w:fill="FFFFFF"/>
        <w:spacing w:before="0" w:beforeAutospacing="0" w:after="251" w:afterAutospacing="0"/>
        <w:jc w:val="both"/>
        <w:rPr>
          <w:color w:val="333333"/>
          <w:sz w:val="28"/>
          <w:szCs w:val="28"/>
        </w:rPr>
      </w:pPr>
      <w:r w:rsidRPr="00661BC4">
        <w:rPr>
          <w:rStyle w:val="a4"/>
          <w:color w:val="333333"/>
          <w:sz w:val="28"/>
          <w:szCs w:val="28"/>
        </w:rPr>
        <w:t>Помните!</w:t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="00661BC4">
        <w:rPr>
          <w:color w:val="333333"/>
          <w:sz w:val="28"/>
          <w:szCs w:val="28"/>
        </w:rPr>
        <w:tab/>
      </w:r>
      <w:r w:rsidRPr="00661BC4">
        <w:rPr>
          <w:color w:val="333333"/>
          <w:sz w:val="28"/>
          <w:szCs w:val="28"/>
        </w:rPr>
        <w:t xml:space="preserve">Бактерии туберкулеза очень живучи. Как только прием противотуберкулезных препаратов </w:t>
      </w:r>
      <w:proofErr w:type="gramStart"/>
      <w:r w:rsidRPr="00661BC4">
        <w:rPr>
          <w:color w:val="333333"/>
          <w:sz w:val="28"/>
          <w:szCs w:val="28"/>
        </w:rPr>
        <w:t>пре</w:t>
      </w:r>
      <w:r w:rsidRPr="00661BC4">
        <w:rPr>
          <w:color w:val="333333"/>
          <w:sz w:val="28"/>
          <w:szCs w:val="28"/>
        </w:rPr>
        <w:softHyphen/>
        <w:t>рывается</w:t>
      </w:r>
      <w:proofErr w:type="gramEnd"/>
      <w:r w:rsidRPr="00661BC4">
        <w:rPr>
          <w:color w:val="333333"/>
          <w:sz w:val="28"/>
          <w:szCs w:val="28"/>
        </w:rPr>
        <w:t xml:space="preserve"> или их доза снижается, микобактерии не только восстанавливают свою жизнедеятельность, но и приобретают устойчивость к лекарственным препа</w:t>
      </w:r>
      <w:r w:rsidRPr="00661BC4">
        <w:rPr>
          <w:color w:val="333333"/>
          <w:sz w:val="28"/>
          <w:szCs w:val="28"/>
        </w:rPr>
        <w:softHyphen/>
        <w:t>ратам, что делает дальнейшее лечение дорогостоящим и малоперспективным.</w:t>
      </w:r>
    </w:p>
    <w:p w:rsidR="00766A99" w:rsidRPr="00661BC4" w:rsidRDefault="00766A99" w:rsidP="00766A99">
      <w:pPr>
        <w:pStyle w:val="a3"/>
        <w:shd w:val="clear" w:color="auto" w:fill="FFFFFF"/>
        <w:spacing w:before="0" w:beforeAutospacing="0" w:after="251" w:afterAutospacing="0"/>
        <w:jc w:val="both"/>
        <w:rPr>
          <w:color w:val="333333"/>
          <w:sz w:val="28"/>
          <w:szCs w:val="28"/>
        </w:rPr>
      </w:pPr>
      <w:r w:rsidRPr="00661BC4">
        <w:rPr>
          <w:color w:val="333333"/>
          <w:sz w:val="28"/>
          <w:szCs w:val="28"/>
        </w:rPr>
        <w:t>Международный опыт убедительно показывает, что успешная борьба с туберкулезом возможна только при объединении всех сил общества.</w:t>
      </w:r>
    </w:p>
    <w:p w:rsidR="00766A99" w:rsidRDefault="00766A99" w:rsidP="00766A99">
      <w:pPr>
        <w:pStyle w:val="a3"/>
        <w:shd w:val="clear" w:color="auto" w:fill="FFFFFF"/>
        <w:spacing w:before="0" w:beforeAutospacing="0" w:after="251" w:afterAutospacing="0"/>
        <w:jc w:val="both"/>
        <w:rPr>
          <w:rFonts w:ascii="Arial" w:hAnsi="Arial" w:cs="Arial"/>
          <w:color w:val="333333"/>
          <w:sz w:val="27"/>
          <w:szCs w:val="27"/>
        </w:rPr>
      </w:pPr>
      <w:r w:rsidRPr="00661BC4">
        <w:rPr>
          <w:color w:val="333333"/>
          <w:sz w:val="28"/>
          <w:szCs w:val="28"/>
        </w:rPr>
        <w:lastRenderedPageBreak/>
        <w:t>Знания особенностей передачи туберкулезной ин</w:t>
      </w:r>
      <w:r w:rsidRPr="00661BC4">
        <w:rPr>
          <w:color w:val="333333"/>
          <w:sz w:val="28"/>
          <w:szCs w:val="28"/>
        </w:rPr>
        <w:softHyphen/>
        <w:t>фекц</w:t>
      </w:r>
      <w:proofErr w:type="gramStart"/>
      <w:r w:rsidRPr="00661BC4">
        <w:rPr>
          <w:color w:val="333333"/>
          <w:sz w:val="28"/>
          <w:szCs w:val="28"/>
        </w:rPr>
        <w:t>ии и ее</w:t>
      </w:r>
      <w:proofErr w:type="gramEnd"/>
      <w:r w:rsidRPr="00661BC4">
        <w:rPr>
          <w:color w:val="333333"/>
          <w:sz w:val="28"/>
          <w:szCs w:val="28"/>
        </w:rPr>
        <w:t xml:space="preserve"> проявлений необходимы каждому чело</w:t>
      </w:r>
      <w:r w:rsidRPr="00661BC4">
        <w:rPr>
          <w:color w:val="333333"/>
          <w:sz w:val="28"/>
          <w:szCs w:val="28"/>
        </w:rPr>
        <w:softHyphen/>
        <w:t>веку, каждой семье, так как своевременное принятие мер может предотвратить не только передачу инфек</w:t>
      </w:r>
      <w:r w:rsidRPr="00661BC4">
        <w:rPr>
          <w:color w:val="333333"/>
          <w:sz w:val="28"/>
          <w:szCs w:val="28"/>
        </w:rPr>
        <w:softHyphen/>
        <w:t>ции, но и развитие заболевания</w:t>
      </w:r>
      <w:r>
        <w:rPr>
          <w:rFonts w:ascii="Arial" w:hAnsi="Arial" w:cs="Arial"/>
          <w:color w:val="333333"/>
          <w:sz w:val="27"/>
          <w:szCs w:val="27"/>
        </w:rPr>
        <w:t>.</w:t>
      </w:r>
    </w:p>
    <w:p w:rsidR="00407563" w:rsidRDefault="00407563"/>
    <w:sectPr w:rsidR="0040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766A99"/>
    <w:rsid w:val="00407563"/>
    <w:rsid w:val="00661BC4"/>
    <w:rsid w:val="0076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6A99"/>
    <w:rPr>
      <w:b/>
      <w:bCs/>
    </w:rPr>
  </w:style>
  <w:style w:type="character" w:styleId="a5">
    <w:name w:val="Emphasis"/>
    <w:basedOn w:val="a0"/>
    <w:uiPriority w:val="20"/>
    <w:qFormat/>
    <w:rsid w:val="00766A9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6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A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Kadr413a2_</dc:creator>
  <cp:keywords/>
  <dc:description/>
  <cp:lastModifiedBy>Kadr413a2_</cp:lastModifiedBy>
  <cp:revision>2</cp:revision>
  <dcterms:created xsi:type="dcterms:W3CDTF">2023-03-14T06:41:00Z</dcterms:created>
  <dcterms:modified xsi:type="dcterms:W3CDTF">2023-03-14T07:00:00Z</dcterms:modified>
</cp:coreProperties>
</file>