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36B60" w14:textId="40E090C3" w:rsidR="004C3479" w:rsidRPr="004C3479" w:rsidRDefault="004C3479" w:rsidP="006968E5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Неделя по борьбе с заражением и распространением хронического вирусного гепатита C, котор</w:t>
      </w:r>
      <w:r w:rsidR="00CC6C2B">
        <w:rPr>
          <w:rFonts w:ascii="Times New Roman" w:eastAsia="Times New Roman" w:hAnsi="Times New Roman" w:cs="Times New Roman"/>
          <w:color w:val="212529"/>
          <w:sz w:val="28"/>
          <w:szCs w:val="28"/>
        </w:rPr>
        <w:t>ая</w:t>
      </w:r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проводит</w:t>
      </w:r>
      <w:r w:rsidR="00CC6C2B">
        <w:rPr>
          <w:rFonts w:ascii="Times New Roman" w:eastAsia="Times New Roman" w:hAnsi="Times New Roman" w:cs="Times New Roman"/>
          <w:color w:val="212529"/>
          <w:sz w:val="28"/>
          <w:szCs w:val="28"/>
        </w:rPr>
        <w:t>ся</w:t>
      </w:r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 13 по 19 марта 2023 года, посвящена вопросам профилактики заражения и распространения хронического вирусного гепатита C среди населения и медицинских работников.</w:t>
      </w:r>
    </w:p>
    <w:p w14:paraId="2DDAFB32" w14:textId="77777777" w:rsidR="004C3479" w:rsidRPr="004C3479" w:rsidRDefault="004C3479" w:rsidP="004C347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Предлагаем вашему вниманию памятку, плакат и методические рекомендации, которые в доступной форме рассказывают о том, что такое гепатит С и чем он опасен, что важно знать о вирусе гепатита С, как им можно заразиться, что делать для профилактики заражения и как не заразить других, как проявляется заболевание и как его выявить, можно ли вылечить хронический гепатит С, а также, что важно знать, если человек инфицирован вирусом гепатита С.</w:t>
      </w:r>
    </w:p>
    <w:p w14:paraId="44E38548" w14:textId="77777777" w:rsidR="004C3479" w:rsidRPr="004C3479" w:rsidRDefault="004C3479" w:rsidP="004C3479">
      <w:pPr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</w:rPr>
      </w:pPr>
      <w:r>
        <w:rPr>
          <w:rFonts w:ascii="Arial" w:eastAsia="Times New Roman" w:hAnsi="Arial" w:cs="Arial"/>
          <w:noProof/>
          <w:color w:val="212529"/>
          <w:sz w:val="27"/>
          <w:szCs w:val="27"/>
        </w:rPr>
        <w:drawing>
          <wp:inline distT="0" distB="0" distL="0" distR="0" wp14:anchorId="44466C3A" wp14:editId="5CB2C8EE">
            <wp:extent cx="6273127" cy="6400800"/>
            <wp:effectExtent l="19050" t="0" r="0" b="0"/>
            <wp:docPr id="2" name="Рисунок 2" descr="https://mnpcbt.ru/media/uploads/2023/03/09/hepatitus-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npcbt.ru/media/uploads/2023/03/09/hepatitus-c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27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CE602" w14:textId="77777777" w:rsidR="004C3479" w:rsidRDefault="004C3479" w:rsidP="004C3479">
      <w:pPr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</w:rPr>
      </w:pPr>
      <w:r>
        <w:rPr>
          <w:rFonts w:ascii="Arial" w:eastAsia="Times New Roman" w:hAnsi="Arial" w:cs="Arial"/>
          <w:noProof/>
          <w:color w:val="212529"/>
          <w:sz w:val="27"/>
          <w:szCs w:val="27"/>
        </w:rPr>
        <w:lastRenderedPageBreak/>
        <w:drawing>
          <wp:inline distT="0" distB="0" distL="0" distR="0" wp14:anchorId="51D346D3" wp14:editId="3150E9DD">
            <wp:extent cx="5722531" cy="8899451"/>
            <wp:effectExtent l="19050" t="0" r="0" b="0"/>
            <wp:docPr id="3" name="Рисунок 3" descr="https://mnpcbt.ru/media/uploads/2023/03/09/hepatitus-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npcbt.ru/media/uploads/2023/03/09/hepatitus-c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356" cy="8920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90C62D" w14:textId="77777777" w:rsidR="004C3479" w:rsidRPr="004C3479" w:rsidRDefault="004C3479" w:rsidP="004C347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C347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lastRenderedPageBreak/>
        <w:t>Что такое гепатит С?</w:t>
      </w:r>
    </w:p>
    <w:p w14:paraId="760F71F4" w14:textId="77777777" w:rsidR="004C3479" w:rsidRPr="004C3479" w:rsidRDefault="004C3479" w:rsidP="004C3479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Гепатит - воспаление печени, крупного органа, находящегося в правом подреберье. Есть много факторов, которые могут вызвать гепатит, например, употребление алкоголя, прием некоторых лекарственных препаратов или инфицирование некоторыми вирусами. Гепатит С </w:t>
      </w:r>
      <w:proofErr w:type="gramStart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- это</w:t>
      </w:r>
      <w:proofErr w:type="gramEnd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заболевание, которое вызывается вирусом гепатита С. При этом заболевании поражается преимущественно печень, однако могут повреждаться и другие важные органы, например, почки или щитовидная железа. Если после инфицирования вирусом гепатита С организм человека не смог самостоятельно с ним справиться и вирус продолжает размножаться более 6 месяцев, значит заболевание перешло в хроническую форму. Хронический гепатит С возникает достаточно часто, в среднем у 3 из 4 человек. У каждого четвертого заболевание проходит самостоятельно и зачастую человек узнает об этом случайно спустя много лет.</w:t>
      </w:r>
    </w:p>
    <w:p w14:paraId="49939407" w14:textId="77777777" w:rsidR="004C3479" w:rsidRPr="004C3479" w:rsidRDefault="004C3479" w:rsidP="004C347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C347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Что важно знать о вирусе гепатита С?</w:t>
      </w:r>
    </w:p>
    <w:p w14:paraId="3DA2AA15" w14:textId="77777777" w:rsidR="004C3479" w:rsidRPr="004C3479" w:rsidRDefault="004C3479" w:rsidP="004C3479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Вирус - это мельчайшая частица, увидеть которую можно только с помощью электронного микроскопа. Вирусы могут размножаться только в живых клетках. Вне живого организма вирусы как правило быстро погибают. Вирус гепатита С представляет собой участок генетического материала (рибонуклеиновую кислоту, или РНК), окруженный белковой оболочкой и дополнительной внешней оболочкой. В результате размножения вируса в клетках печени человека (</w:t>
      </w:r>
      <w:proofErr w:type="spellStart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гепатоцитах</w:t>
      </w:r>
      <w:proofErr w:type="spellEnd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) нарушается их функция и они могут погибнуть, а вышедшие из них вирусы продолжат поражать все новые и новые клетки. Вирус принято обозначать латинскими буквами HСV, что означает </w:t>
      </w:r>
      <w:proofErr w:type="spellStart"/>
      <w:proofErr w:type="gramStart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Hepatitis</w:t>
      </w:r>
      <w:proofErr w:type="spellEnd"/>
      <w:proofErr w:type="gramEnd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 </w:t>
      </w:r>
      <w:proofErr w:type="spellStart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Virus</w:t>
      </w:r>
      <w:proofErr w:type="spellEnd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- вирус гепатита С.</w:t>
      </w:r>
    </w:p>
    <w:p w14:paraId="2463C3CB" w14:textId="77777777" w:rsidR="004C3479" w:rsidRPr="004C3479" w:rsidRDefault="004C3479" w:rsidP="004C347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C347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Как можно заразиться вирусом гепатита С?</w:t>
      </w:r>
    </w:p>
    <w:p w14:paraId="225B0642" w14:textId="77777777" w:rsidR="004C3479" w:rsidRPr="004C3479" w:rsidRDefault="004C3479" w:rsidP="00AF56E8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Вирус гепатита С находится в большом количестве в крови и других биологических жидкостях инфицированного человека. Заражение чаще всего происходит, когда кровь инфицированного человека попадает в кровь или на поврежденную кожу (слизистые оболочки) другого человека. Наиболее высокий риск инфицирования вирусом гепатита С у людей, употребляющих инъекционные наркотики. Инфицирование возможно при нанесении татуировок, пирсинге, проведении косметологических процедур, маникюра или педикюра, если в салонах используются нестерильные иглы или другие инструменты. В домашних условиях заразиться можно при использовании общих бритв (с лезвиями), маникюрных (педикюрных) принадлежностей с другими членами семьи. Частицы крови могут оставаться на поверхности инструментов, и в случае микротравм вирус может попасть в ранку и вызвать заболевание. Вирус гепатита С передается половым путем и от инфицированной матери ребенку во время беременности или родов.</w:t>
      </w:r>
    </w:p>
    <w:p w14:paraId="190BDEB5" w14:textId="77777777" w:rsidR="004C3479" w:rsidRPr="004C3479" w:rsidRDefault="004C3479" w:rsidP="004C347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C347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lastRenderedPageBreak/>
        <w:t>Что делать для профилактики заражения и как не заразить других? </w:t>
      </w:r>
    </w:p>
    <w:p w14:paraId="776B793A" w14:textId="77777777" w:rsidR="004C3479" w:rsidRPr="004C3479" w:rsidRDefault="004C3479" w:rsidP="004C34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Отказаться от нанесения татуировок, пирсинга и необоснованных косметологических процедур, а в случае их проведения обращаться в организации, имеющие необходимые разрешения на оказание соответствующих услуг, специалисты которых прошли обучение безопасным правилам работы и используют одноразовые или многоразовые простерилизованные инструменты.</w:t>
      </w:r>
    </w:p>
    <w:p w14:paraId="71169E1A" w14:textId="77777777" w:rsidR="004C3479" w:rsidRPr="004C3479" w:rsidRDefault="004C3479" w:rsidP="004C34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В домашних условиях пользоваться только собственными бритвами, маникюрными (педикюрными) принадлежностями, зубными щетками, полотенцами и другими средствами гигиены и не допускать их использования другими членами семьи.</w:t>
      </w:r>
    </w:p>
    <w:p w14:paraId="0BBC4B5A" w14:textId="77777777" w:rsidR="004C3479" w:rsidRPr="004C3479" w:rsidRDefault="004C3479" w:rsidP="004C34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Для профилактики полового пути передачи использовать барьерные средства защиты (презервативы).</w:t>
      </w:r>
    </w:p>
    <w:p w14:paraId="51A37191" w14:textId="77777777" w:rsidR="004C3479" w:rsidRPr="004C3479" w:rsidRDefault="004C3479" w:rsidP="004C34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Перед планированием беременности женщинам рекомендуется пройти обследование на вирус гепатита С.</w:t>
      </w:r>
    </w:p>
    <w:p w14:paraId="0648B886" w14:textId="77777777" w:rsidR="004C3479" w:rsidRPr="004C3479" w:rsidRDefault="004C3479" w:rsidP="004C347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C347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Как проявляется заболевание?</w:t>
      </w:r>
    </w:p>
    <w:p w14:paraId="2EDB8EEC" w14:textId="77777777" w:rsidR="004C3479" w:rsidRPr="004C3479" w:rsidRDefault="004C3479" w:rsidP="00AF56E8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В большинстве случаев гепатит С протекает скрыто. Инфицированный человек чувствует себя на протяжении длительного времени хорошо и как правило не может назвать период, когда его самочувствие ухудшалось (что могло бы свидетельствовать о начале заболевания). На ранних стадиях заболевания у некоторых людей отмечаются неспецифические симптомы (слабость, повышенная утомляемость, головные боли), в крайне редких случаях может возникнуть пожелтение склер («белков глаз»), пожелтение кожи и кожный зуд. Если хронический гепатит С остается не выявленным на протяжении многих лет, и заболевание доходит до стадии цирроза печени, то возникают более серьезные симптомы, связанные с нарушением функций печени: снижение массы тела, накопление свободной жидкости в брюшной полости (асцит), кровотечение из вен пищевода, нарушения функции мозга (энцефалопатия).</w:t>
      </w:r>
    </w:p>
    <w:p w14:paraId="3806CDF3" w14:textId="77777777" w:rsidR="004C3479" w:rsidRPr="004C3479" w:rsidRDefault="004C3479" w:rsidP="004C347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C347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Чем опасен гепатит С?</w:t>
      </w:r>
    </w:p>
    <w:p w14:paraId="7817B16D" w14:textId="77777777" w:rsidR="004C3479" w:rsidRPr="004C3479" w:rsidRDefault="004C3479" w:rsidP="004C347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При длительном течении заболевания (не протяжении многих лет) у инфицированного человека происходит замещение нормальной ткани печени соединительной тканью (фиброз печени). Это своего рода рубцовые изменения в результате хронического воспаления. Конечной стадией фиброза является цирроз печени, при котором нарушается структура ткани печени, а при тяжелом (декомпенсированном) циррозе страдает уже функция органа. У некоторых пациентов на фоне цирроза печени может возникнуть злокачественное новообразование (гепатоцеллюлярная карцинома), поэтому всем людям с хроническим гепатитом С важно наблюдаться у врача и регулярно проходить необходимые обследования. У некоторых пациентов </w:t>
      </w:r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возникают внепеченочные проявления хронического гепатита С в виде заболеваний почек, кожи, щитовидной железы, нарушений в системе крови.</w:t>
      </w:r>
    </w:p>
    <w:p w14:paraId="3FFE8DBF" w14:textId="77777777" w:rsidR="004C3479" w:rsidRPr="004C3479" w:rsidRDefault="004C3479" w:rsidP="004C347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C347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Как выявить заболевание?</w:t>
      </w:r>
    </w:p>
    <w:p w14:paraId="2390A8A3" w14:textId="77777777" w:rsidR="004C3479" w:rsidRPr="004C3479" w:rsidRDefault="004C3479" w:rsidP="004C347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Гепатит С можно выявить только с помощью специальных исследований, которые условно можно разделить на 3 группы:</w:t>
      </w:r>
    </w:p>
    <w:p w14:paraId="7FA23D4B" w14:textId="77777777" w:rsidR="004C3479" w:rsidRPr="004C3479" w:rsidRDefault="004C3479" w:rsidP="004C34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анализы крови, которые указывают на инфицирование вирусом в настоящее время или на ранее перенесенный гепатит С;</w:t>
      </w:r>
    </w:p>
    <w:p w14:paraId="0E165C69" w14:textId="77777777" w:rsidR="004C3479" w:rsidRPr="004C3479" w:rsidRDefault="004C3479" w:rsidP="004C34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анализы крови, которые отражают воспаление в печени, а также функцию печени;</w:t>
      </w:r>
    </w:p>
    <w:p w14:paraId="0AE3ECDB" w14:textId="77777777" w:rsidR="004C3479" w:rsidRPr="004C3479" w:rsidRDefault="004C3479" w:rsidP="004C34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исследования, которые помогают оценить размеры печени, состояние ее ткани и других органов брюшной полости.</w:t>
      </w:r>
    </w:p>
    <w:p w14:paraId="650256B0" w14:textId="77777777" w:rsidR="004C3479" w:rsidRPr="004C3479" w:rsidRDefault="004C3479" w:rsidP="00AF56E8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Основное значение принадлежит первой группе. Это в первую очередь тесты на антитела, которые вырабатываются в организме в ответ на появление вируса. Для обозначения антител чаще используется приставка "</w:t>
      </w:r>
      <w:proofErr w:type="spellStart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аnti</w:t>
      </w:r>
      <w:proofErr w:type="spellEnd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-". Полностью это выглядит так: </w:t>
      </w:r>
      <w:proofErr w:type="spellStart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anti</w:t>
      </w:r>
      <w:proofErr w:type="spellEnd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-HCV. Антитела бывают двух классов - </w:t>
      </w:r>
      <w:proofErr w:type="spellStart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IgG</w:t>
      </w:r>
      <w:proofErr w:type="spellEnd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</w:t>
      </w:r>
      <w:proofErr w:type="spellStart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IgM</w:t>
      </w:r>
      <w:proofErr w:type="spellEnd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</w:t>
      </w:r>
      <w:proofErr w:type="spellStart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Ig</w:t>
      </w:r>
      <w:proofErr w:type="spellEnd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- </w:t>
      </w:r>
      <w:proofErr w:type="spellStart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immunoglobulin</w:t>
      </w:r>
      <w:proofErr w:type="spellEnd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- иммуноглобулин - это латинское название антител). Основным классом антител являются </w:t>
      </w:r>
      <w:proofErr w:type="spellStart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anti</w:t>
      </w:r>
      <w:proofErr w:type="spellEnd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-HCV </w:t>
      </w:r>
      <w:proofErr w:type="spellStart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IgG</w:t>
      </w:r>
      <w:proofErr w:type="spellEnd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которые вырабатываются как при остром, так и при хроническом гепатите С. Анализ на </w:t>
      </w:r>
      <w:proofErr w:type="spellStart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anti</w:t>
      </w:r>
      <w:proofErr w:type="spellEnd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-HCV </w:t>
      </w:r>
      <w:proofErr w:type="spellStart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IgG</w:t>
      </w:r>
      <w:proofErr w:type="spellEnd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(иногда указывают только </w:t>
      </w:r>
      <w:proofErr w:type="spellStart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anti</w:t>
      </w:r>
      <w:proofErr w:type="spellEnd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-HCV) проводится всем пациентам, когда хотят проверить, есть ли у них гепатит С. Эти антитела также встречаются у тех, кто ранее переболел гепатитом С и выздоровел самостоятельно или у тех, кто вылечился в результате приема специальных противовирусных препаратов. Поэтому, если у человека положительный анализ на </w:t>
      </w:r>
      <w:proofErr w:type="spellStart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anti</w:t>
      </w:r>
      <w:proofErr w:type="spellEnd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-HCV этого недостаточно, чтобы установить диагноз гепатита С. Необходимо комплексное обследование, которое должно обязательно включать анализ крови на РНК вируса. Существуют качественный и количественный анализы на РНК вируса гепатита С. Положительный качественный анализ указывает на наличие вируса в организме. Количественный - на его уровень, то есть концентрацию в крови. Необходимые для диагностики гепатита С лабораторные и инструментальные исследования назначаются врачом.</w:t>
      </w:r>
    </w:p>
    <w:p w14:paraId="25C48291" w14:textId="77777777" w:rsidR="004C3479" w:rsidRPr="004C3479" w:rsidRDefault="004C3479" w:rsidP="004C347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C347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Можно ли вылечить хронический гепатит С?</w:t>
      </w:r>
    </w:p>
    <w:p w14:paraId="7ED1CC57" w14:textId="77777777" w:rsidR="004C3479" w:rsidRPr="004C3479" w:rsidRDefault="004C3479" w:rsidP="004C347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Гепатит С уже многие годы является излечимым заболеванием. Прием курса специальных противовирусных препаратов приводит к полному удалению (элиминации) вируса из организма человека и выздоровлению от гепатита С. Большинству пациентов в настоящее время может быть назначен прием таблетированных препаратов в течение 2-3 месяцев. Но важно помнить, что лечение гепатита С имеет много особенностей, поэтому назначать препараты должен только врач. Человек, который успешно вылечился от гепатита С, не может заразить других людей.</w:t>
      </w:r>
    </w:p>
    <w:p w14:paraId="51991360" w14:textId="77777777" w:rsidR="004C3479" w:rsidRPr="004C3479" w:rsidRDefault="004C3479" w:rsidP="004C347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C347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lastRenderedPageBreak/>
        <w:t>Что важно знать, если человек инфицирован вирусом гепатита С?</w:t>
      </w:r>
    </w:p>
    <w:p w14:paraId="788927C2" w14:textId="77777777" w:rsidR="004C3479" w:rsidRPr="004C3479" w:rsidRDefault="004C3479" w:rsidP="004C347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Вирус гепатита С не передается при рукопожатиях, объятиях, поцелуях, совместном использовании посуды и столовых приборов, общего постельного белья.</w:t>
      </w:r>
    </w:p>
    <w:p w14:paraId="40C72E2B" w14:textId="77777777" w:rsidR="004C3479" w:rsidRPr="004C3479" w:rsidRDefault="004C3479" w:rsidP="004C347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Если у кого-либо из членов семьи и/или совместно проживающих людей обнаружены антитела к вирусу гепатита С (</w:t>
      </w:r>
      <w:proofErr w:type="spellStart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anti</w:t>
      </w:r>
      <w:proofErr w:type="spellEnd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-HCV) или РНК вируса гепатита С, всем остальным людям, у которых был риск инфицирования, необходимо сдать анализ крови на антитела к вирусу (</w:t>
      </w:r>
      <w:proofErr w:type="spellStart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anti</w:t>
      </w:r>
      <w:proofErr w:type="spellEnd"/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-HCV) и РНК вируса гепатита С.</w:t>
      </w:r>
    </w:p>
    <w:p w14:paraId="344308A7" w14:textId="77777777" w:rsidR="004C3479" w:rsidRPr="004C3479" w:rsidRDefault="004C3479" w:rsidP="004C347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Анализ крови на РНК вируса гепатита С необходимо проводить всем детям, рожденным от инфицированных вирусом гепатита С матерей.</w:t>
      </w:r>
    </w:p>
    <w:p w14:paraId="0AAFD121" w14:textId="77777777" w:rsidR="004C3479" w:rsidRPr="004C3479" w:rsidRDefault="004C3479" w:rsidP="004C347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При условии стабильных моногамных отношений в семье риск заражения вирусом гепатита С невысок. Но для полного исключения инфицирования рекомендуется использование презервативов.</w:t>
      </w:r>
    </w:p>
    <w:p w14:paraId="15F68607" w14:textId="77777777" w:rsidR="004C3479" w:rsidRPr="004C3479" w:rsidRDefault="004C3479" w:rsidP="004C347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Передача вируса гепатита С от матери к ребенку возможна, но происходит нечасто. Вирус гепатита С не влияет на развитие плода. Инициирование вирусом гепатита С не влияет на способ родоразрешения (возможны как естественные, так и искусственные роды). Кормление грудью разрешается.</w:t>
      </w:r>
    </w:p>
    <w:p w14:paraId="2D80865F" w14:textId="77777777" w:rsidR="004C3479" w:rsidRPr="004C3479" w:rsidRDefault="004C3479" w:rsidP="004C347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Необходимо сообщать об инфицировании вирусом гепатита С всем врачам, особенно тем, кто собирается проводить такие манипуляции, как лечение зубов или хирургические операции.</w:t>
      </w:r>
    </w:p>
    <w:p w14:paraId="36AFBD75" w14:textId="77777777" w:rsidR="004C3479" w:rsidRPr="004C3479" w:rsidRDefault="004C3479" w:rsidP="004C347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Всем инфицированным вирусом гепатита С необходимо полностью исключить алкоголь, так как его употребление способствует более быстрому повреждению печени.</w:t>
      </w:r>
    </w:p>
    <w:p w14:paraId="0F040E45" w14:textId="77777777" w:rsidR="004C3479" w:rsidRPr="004C3479" w:rsidRDefault="004C3479" w:rsidP="004C347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В ранние периоды заболевания никаких рекомендаций по питанию нет. Специальная диета необходима только на поздней стадии гепатита С, при выявлении цирроза печени.</w:t>
      </w:r>
    </w:p>
    <w:p w14:paraId="29A41B99" w14:textId="77777777" w:rsidR="004C3479" w:rsidRPr="004C3479" w:rsidRDefault="004C3479" w:rsidP="004C347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C3479">
        <w:rPr>
          <w:rFonts w:ascii="Times New Roman" w:eastAsia="Times New Roman" w:hAnsi="Times New Roman" w:cs="Times New Roman"/>
          <w:color w:val="212529"/>
          <w:sz w:val="28"/>
          <w:szCs w:val="28"/>
        </w:rPr>
        <w:t>Ограничений по занятию спортом при гепатите С нет, но при контактных видах спорта, связанных с получением травм (бокс, борьба и другие), возможны повреждения кожи и попадание крови на слизистые оболочки или поверженную кожу другого человека, что может привести к заражению.</w:t>
      </w:r>
    </w:p>
    <w:p w14:paraId="17C38EB5" w14:textId="77777777" w:rsidR="00D57FF9" w:rsidRPr="00AF56E8" w:rsidRDefault="00AF56E8">
      <w:pPr>
        <w:rPr>
          <w:rFonts w:ascii="Times New Roman" w:hAnsi="Times New Roman" w:cs="Times New Roman"/>
          <w:sz w:val="28"/>
          <w:szCs w:val="28"/>
        </w:rPr>
      </w:pPr>
      <w:r w:rsidRPr="00AF56E8">
        <w:rPr>
          <w:rFonts w:ascii="Times New Roman" w:hAnsi="Times New Roman" w:cs="Times New Roman"/>
          <w:sz w:val="28"/>
          <w:szCs w:val="28"/>
        </w:rPr>
        <w:t>Будьте здоровы!</w:t>
      </w:r>
    </w:p>
    <w:sectPr w:rsidR="00D57FF9" w:rsidRPr="00AF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87BCF"/>
    <w:multiLevelType w:val="multilevel"/>
    <w:tmpl w:val="156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6581A"/>
    <w:multiLevelType w:val="multilevel"/>
    <w:tmpl w:val="40124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AD05D8"/>
    <w:multiLevelType w:val="multilevel"/>
    <w:tmpl w:val="20A6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2494326">
    <w:abstractNumId w:val="2"/>
  </w:num>
  <w:num w:numId="2" w16cid:durableId="1486507767">
    <w:abstractNumId w:val="1"/>
  </w:num>
  <w:num w:numId="3" w16cid:durableId="2015380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479"/>
    <w:rsid w:val="004C3479"/>
    <w:rsid w:val="006968E5"/>
    <w:rsid w:val="008D3DDD"/>
    <w:rsid w:val="00AF56E8"/>
    <w:rsid w:val="00CC6C2B"/>
    <w:rsid w:val="00D57FF9"/>
    <w:rsid w:val="00E9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28E3"/>
  <w15:docId w15:val="{1C5C96FD-931F-4D32-B547-C20BCD25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34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347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C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3479"/>
    <w:rPr>
      <w:b/>
      <w:bCs/>
    </w:rPr>
  </w:style>
  <w:style w:type="character" w:styleId="a5">
    <w:name w:val="Emphasis"/>
    <w:basedOn w:val="a0"/>
    <w:uiPriority w:val="20"/>
    <w:qFormat/>
    <w:rsid w:val="004C3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C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9656">
          <w:marLeft w:val="0"/>
          <w:marRight w:val="0"/>
          <w:marTop w:val="7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Kadr413a2_</dc:creator>
  <cp:keywords/>
  <dc:description/>
  <cp:lastModifiedBy>Oleg Kalinin</cp:lastModifiedBy>
  <cp:revision>5</cp:revision>
  <dcterms:created xsi:type="dcterms:W3CDTF">2023-03-13T05:03:00Z</dcterms:created>
  <dcterms:modified xsi:type="dcterms:W3CDTF">2023-03-14T05:31:00Z</dcterms:modified>
</cp:coreProperties>
</file>